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EA" w:rsidRPr="000A75F6" w:rsidRDefault="00BA4BEA" w:rsidP="00BA4BEA">
      <w:pPr>
        <w:jc w:val="center"/>
        <w:rPr>
          <w:sz w:val="28"/>
          <w:szCs w:val="28"/>
        </w:rPr>
      </w:pPr>
      <w:r w:rsidRPr="000A75F6">
        <w:rPr>
          <w:sz w:val="28"/>
          <w:szCs w:val="28"/>
        </w:rPr>
        <w:t>АДМИНИСТРАЦИЯ</w:t>
      </w:r>
      <w:r w:rsidRPr="000A75F6">
        <w:rPr>
          <w:sz w:val="28"/>
          <w:szCs w:val="28"/>
        </w:rPr>
        <w:br/>
        <w:t>СЕЛЬСКОГО ПОСЕЛЕНИЯ «ПОСЕЛОК МОРСКОЙ»</w:t>
      </w:r>
      <w:r w:rsidRPr="000A75F6">
        <w:rPr>
          <w:sz w:val="28"/>
          <w:szCs w:val="28"/>
        </w:rPr>
        <w:br/>
        <w:t>ОХОТСКОГО МУНИЦИПАЛЬНОГО РАЙОНА</w:t>
      </w:r>
      <w:r w:rsidRPr="000A75F6">
        <w:rPr>
          <w:sz w:val="28"/>
          <w:szCs w:val="28"/>
        </w:rPr>
        <w:br/>
        <w:t>Хабаровского края</w:t>
      </w:r>
      <w:r w:rsidRPr="000A75F6">
        <w:rPr>
          <w:sz w:val="28"/>
          <w:szCs w:val="28"/>
        </w:rPr>
        <w:br/>
      </w:r>
      <w:r w:rsidRPr="000A75F6">
        <w:rPr>
          <w:sz w:val="28"/>
          <w:szCs w:val="28"/>
        </w:rPr>
        <w:br/>
        <w:t>ПОСТАНОВЛЕНИЕ</w:t>
      </w:r>
    </w:p>
    <w:p w:rsidR="00BA4BEA" w:rsidRDefault="00BA4BEA" w:rsidP="00BA4BEA">
      <w:pPr>
        <w:rPr>
          <w:sz w:val="28"/>
          <w:szCs w:val="28"/>
        </w:rPr>
      </w:pPr>
    </w:p>
    <w:p w:rsidR="00BA4BEA" w:rsidRDefault="00BA4BEA" w:rsidP="00BA4BEA">
      <w:pPr>
        <w:rPr>
          <w:sz w:val="28"/>
          <w:szCs w:val="28"/>
        </w:rPr>
      </w:pPr>
      <w:r>
        <w:rPr>
          <w:sz w:val="28"/>
          <w:szCs w:val="28"/>
        </w:rPr>
        <w:t>03.04.2019  № 1</w:t>
      </w:r>
      <w:r w:rsidR="00413B69">
        <w:rPr>
          <w:sz w:val="28"/>
          <w:szCs w:val="28"/>
        </w:rPr>
        <w:t>1</w:t>
      </w:r>
    </w:p>
    <w:p w:rsidR="00BA4BEA" w:rsidRPr="00BA4BEA" w:rsidRDefault="00BA4BEA" w:rsidP="00BA4BEA">
      <w:pPr>
        <w:rPr>
          <w:sz w:val="28"/>
          <w:szCs w:val="28"/>
        </w:rPr>
      </w:pPr>
      <w:r w:rsidRPr="00BA4BEA">
        <w:rPr>
          <w:sz w:val="28"/>
          <w:szCs w:val="28"/>
        </w:rPr>
        <w:t xml:space="preserve">   п. Морской</w:t>
      </w:r>
    </w:p>
    <w:p w:rsidR="00BA4BEA" w:rsidRDefault="00BA4BEA" w:rsidP="00BA4BEA">
      <w:pPr>
        <w:rPr>
          <w:sz w:val="28"/>
          <w:szCs w:val="28"/>
        </w:rPr>
      </w:pPr>
    </w:p>
    <w:p w:rsidR="00BA4BEA" w:rsidRDefault="00BA4BEA" w:rsidP="00BA4B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сельского поселения «Поселок Морской» Охотского муниципального района за </w:t>
      </w:r>
      <w:r>
        <w:rPr>
          <w:sz w:val="28"/>
          <w:szCs w:val="28"/>
          <w:lang w:val="en-US"/>
        </w:rPr>
        <w:t>I</w:t>
      </w:r>
      <w:r w:rsidRPr="00BA4BE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 2019 года</w:t>
      </w:r>
    </w:p>
    <w:p w:rsidR="00BA4BEA" w:rsidRDefault="00BA4BEA" w:rsidP="00BA4B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4BEA" w:rsidRDefault="00BA4BEA" w:rsidP="00BA4BEA">
      <w:pPr>
        <w:rPr>
          <w:sz w:val="28"/>
          <w:szCs w:val="28"/>
        </w:rPr>
      </w:pPr>
    </w:p>
    <w:p w:rsidR="00BA4BEA" w:rsidRDefault="00BA4BEA" w:rsidP="00BA4B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12 Положения о бюджетном процессе в сельском поселении «Поселок Морской» Охотского муниципального района, утвержденного решением Совета депутатов сельского поселения «Поселок Морской» от 07.10.2013 № 2-6, администрация сельского поселения «Поселок Морской» </w:t>
      </w:r>
    </w:p>
    <w:p w:rsidR="00BA4BEA" w:rsidRDefault="00BA4BEA" w:rsidP="00BA4BE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4BEA" w:rsidRDefault="00BA4BEA" w:rsidP="00BA4B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исполнении бюджета сельского поселения «Поселок Морской» Охотского муниципального района за  </w:t>
      </w:r>
      <w:r>
        <w:rPr>
          <w:sz w:val="28"/>
          <w:szCs w:val="28"/>
          <w:lang w:val="en-US"/>
        </w:rPr>
        <w:t>I</w:t>
      </w:r>
      <w:r w:rsidRPr="00BA4BE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 2019 года согласно приложению.</w:t>
      </w:r>
    </w:p>
    <w:p w:rsidR="00BA4BEA" w:rsidRDefault="00BA4BEA" w:rsidP="00BA4B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BA4BEA" w:rsidRDefault="00BA4BEA" w:rsidP="00BA4BEA">
      <w:pPr>
        <w:jc w:val="both"/>
        <w:rPr>
          <w:sz w:val="28"/>
          <w:szCs w:val="28"/>
        </w:rPr>
      </w:pPr>
    </w:p>
    <w:p w:rsidR="00BA4BEA" w:rsidRDefault="00BA4BEA" w:rsidP="00BA4BEA">
      <w:pPr>
        <w:jc w:val="both"/>
        <w:rPr>
          <w:sz w:val="28"/>
          <w:szCs w:val="28"/>
        </w:rPr>
      </w:pPr>
    </w:p>
    <w:p w:rsidR="00BA4BEA" w:rsidRDefault="00BA4BEA" w:rsidP="00BA4BEA">
      <w:pPr>
        <w:jc w:val="both"/>
        <w:rPr>
          <w:sz w:val="28"/>
          <w:szCs w:val="28"/>
        </w:rPr>
      </w:pPr>
    </w:p>
    <w:p w:rsidR="00BA4BEA" w:rsidRDefault="00BA4BEA" w:rsidP="00BA4B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Н.А. Чусовитина</w:t>
      </w:r>
    </w:p>
    <w:p w:rsidR="00BA4BEA" w:rsidRDefault="00BA4BEA" w:rsidP="00BA4BEA">
      <w:pPr>
        <w:spacing w:line="240" w:lineRule="exact"/>
        <w:jc w:val="both"/>
        <w:rPr>
          <w:sz w:val="28"/>
          <w:szCs w:val="28"/>
        </w:rPr>
      </w:pPr>
    </w:p>
    <w:p w:rsidR="00BA4BEA" w:rsidRDefault="00BA4BEA" w:rsidP="00BA4BEA">
      <w:pPr>
        <w:spacing w:line="240" w:lineRule="exact"/>
        <w:jc w:val="both"/>
        <w:rPr>
          <w:sz w:val="28"/>
          <w:szCs w:val="28"/>
        </w:rPr>
      </w:pPr>
    </w:p>
    <w:p w:rsidR="00BA4BEA" w:rsidRDefault="00BA4BEA" w:rsidP="00BA4BEA">
      <w:pPr>
        <w:spacing w:line="240" w:lineRule="exact"/>
        <w:jc w:val="both"/>
        <w:rPr>
          <w:sz w:val="28"/>
          <w:szCs w:val="28"/>
        </w:rPr>
      </w:pPr>
    </w:p>
    <w:p w:rsidR="00BA4BEA" w:rsidRDefault="00BA4BEA" w:rsidP="00BA4BEA">
      <w:pPr>
        <w:spacing w:line="240" w:lineRule="exact"/>
        <w:jc w:val="both"/>
        <w:rPr>
          <w:sz w:val="28"/>
          <w:szCs w:val="28"/>
        </w:rPr>
      </w:pPr>
    </w:p>
    <w:p w:rsidR="00BA4BEA" w:rsidRDefault="00BA4BEA" w:rsidP="00BA4BEA">
      <w:pPr>
        <w:spacing w:line="240" w:lineRule="exact"/>
        <w:jc w:val="both"/>
        <w:rPr>
          <w:sz w:val="28"/>
          <w:szCs w:val="28"/>
        </w:rPr>
      </w:pPr>
    </w:p>
    <w:p w:rsidR="00BA4BEA" w:rsidRDefault="00BA4BEA" w:rsidP="00BA4BEA">
      <w:pPr>
        <w:rPr>
          <w:sz w:val="28"/>
        </w:rPr>
      </w:pPr>
    </w:p>
    <w:p w:rsidR="00BA4BEA" w:rsidRDefault="00BA4BEA" w:rsidP="00BA4BEA">
      <w:pPr>
        <w:rPr>
          <w:sz w:val="28"/>
        </w:rPr>
      </w:pPr>
    </w:p>
    <w:p w:rsidR="00BA4BEA" w:rsidRDefault="00BA4BEA" w:rsidP="00BA4BEA"/>
    <w:p w:rsidR="0042489C" w:rsidRDefault="0042489C"/>
    <w:p w:rsidR="00BA4BEA" w:rsidRDefault="00BA4BEA"/>
    <w:p w:rsidR="00BA4BEA" w:rsidRDefault="00BA4BEA"/>
    <w:p w:rsidR="00BA4BEA" w:rsidRDefault="00BA4BEA"/>
    <w:p w:rsidR="00BA4BEA" w:rsidRDefault="00BA4BEA"/>
    <w:p w:rsidR="00BA4BEA" w:rsidRDefault="00BA4BEA"/>
    <w:p w:rsidR="00BA4BEA" w:rsidRDefault="00BA4BEA"/>
    <w:p w:rsidR="00BA4BEA" w:rsidRDefault="00BA4BEA"/>
    <w:p w:rsidR="00BA4BEA" w:rsidRDefault="00BA4BEA"/>
    <w:p w:rsidR="00BA4BEA" w:rsidRDefault="00BA4BEA"/>
    <w:p w:rsidR="00BA4BEA" w:rsidRDefault="00BA4BEA"/>
    <w:tbl>
      <w:tblPr>
        <w:tblW w:w="1075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12"/>
        <w:gridCol w:w="1621"/>
        <w:gridCol w:w="144"/>
        <w:gridCol w:w="1350"/>
        <w:gridCol w:w="1663"/>
        <w:gridCol w:w="1238"/>
        <w:gridCol w:w="1227"/>
      </w:tblGrid>
      <w:tr w:rsidR="00BA4BEA" w:rsidRPr="00F46442" w:rsidTr="005F1F28">
        <w:trPr>
          <w:cantSplit/>
          <w:trHeight w:val="1110"/>
        </w:trPr>
        <w:tc>
          <w:tcPr>
            <w:tcW w:w="5277" w:type="dxa"/>
            <w:gridSpan w:val="3"/>
            <w:vMerge w:val="restart"/>
          </w:tcPr>
          <w:p w:rsidR="00BA4BEA" w:rsidRPr="00F46442" w:rsidRDefault="00BA4BEA" w:rsidP="005F1F28">
            <w:pPr>
              <w:rPr>
                <w:color w:val="000000"/>
                <w:sz w:val="28"/>
                <w:szCs w:val="28"/>
              </w:rPr>
            </w:pPr>
          </w:p>
          <w:p w:rsidR="00BA4BEA" w:rsidRPr="00F46442" w:rsidRDefault="00BA4BEA" w:rsidP="005F1F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  <w:gridSpan w:val="3"/>
          </w:tcPr>
          <w:p w:rsidR="00BA4BEA" w:rsidRDefault="00BA4BEA" w:rsidP="005A16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BA4BEA" w:rsidRDefault="00BA4BEA" w:rsidP="005A16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A4BEA" w:rsidRPr="00F46442" w:rsidRDefault="00BA4BEA" w:rsidP="005A16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BA4BEA" w:rsidRPr="00F46442" w:rsidRDefault="00BA4BEA" w:rsidP="005A16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46442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4BEA" w:rsidRPr="00F46442" w:rsidTr="005F1F28">
        <w:trPr>
          <w:cantSplit/>
          <w:trHeight w:val="276"/>
        </w:trPr>
        <w:tc>
          <w:tcPr>
            <w:tcW w:w="5277" w:type="dxa"/>
            <w:gridSpan w:val="3"/>
            <w:vMerge/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3" w:type="dxa"/>
            <w:gridSpan w:val="2"/>
          </w:tcPr>
          <w:p w:rsidR="00BA4BEA" w:rsidRPr="00F46442" w:rsidRDefault="00BA4BEA" w:rsidP="00413B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03.04.2019 № 1</w:t>
            </w:r>
            <w:r w:rsidR="00413B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vMerge w:val="restart"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  <w:sz w:val="28"/>
                <w:szCs w:val="28"/>
              </w:rPr>
            </w:pPr>
          </w:p>
        </w:tc>
      </w:tr>
      <w:tr w:rsidR="00BA4BEA" w:rsidRPr="00F46442" w:rsidTr="005F1F28">
        <w:trPr>
          <w:cantSplit/>
          <w:trHeight w:val="247"/>
        </w:trPr>
        <w:tc>
          <w:tcPr>
            <w:tcW w:w="5277" w:type="dxa"/>
            <w:gridSpan w:val="3"/>
            <w:vMerge/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3" w:type="dxa"/>
            <w:gridSpan w:val="2"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  <w:sz w:val="28"/>
                <w:szCs w:val="28"/>
              </w:rPr>
            </w:pPr>
          </w:p>
        </w:tc>
      </w:tr>
      <w:tr w:rsidR="00BA4BEA" w:rsidRPr="00F46442" w:rsidTr="005F1F28">
        <w:trPr>
          <w:cantSplit/>
          <w:trHeight w:val="566"/>
        </w:trPr>
        <w:tc>
          <w:tcPr>
            <w:tcW w:w="9528" w:type="dxa"/>
            <w:gridSpan w:val="6"/>
            <w:hideMark/>
          </w:tcPr>
          <w:p w:rsidR="00BA4BEA" w:rsidRPr="00F46442" w:rsidRDefault="00BA4BEA" w:rsidP="00BA4B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6442">
              <w:rPr>
                <w:color w:val="000000"/>
                <w:sz w:val="28"/>
                <w:szCs w:val="28"/>
              </w:rPr>
              <w:t xml:space="preserve">Отчет об исполнении бюджета сельского поселения «Поселок Морской» Охотского муниципального района Хабаровского края за </w:t>
            </w:r>
            <w:r>
              <w:rPr>
                <w:color w:val="000000"/>
                <w:sz w:val="28"/>
                <w:szCs w:val="28"/>
              </w:rPr>
              <w:t>1 квартал</w:t>
            </w:r>
            <w:r w:rsidRPr="00F46442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F4644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  <w:sz w:val="28"/>
                <w:szCs w:val="28"/>
              </w:rPr>
            </w:pPr>
          </w:p>
        </w:tc>
      </w:tr>
      <w:tr w:rsidR="00BA4BEA" w:rsidRPr="00F46442" w:rsidTr="004E61BD">
        <w:trPr>
          <w:cantSplit/>
          <w:trHeight w:val="247"/>
        </w:trPr>
        <w:tc>
          <w:tcPr>
            <w:tcW w:w="5133" w:type="dxa"/>
            <w:gridSpan w:val="2"/>
            <w:tcBorders>
              <w:top w:val="nil"/>
              <w:left w:val="nil"/>
              <w:right w:val="nil"/>
            </w:tcBorders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right w:val="nil"/>
            </w:tcBorders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  <w:sz w:val="28"/>
                <w:szCs w:val="28"/>
              </w:rPr>
            </w:pPr>
          </w:p>
        </w:tc>
      </w:tr>
      <w:tr w:rsidR="00BA4BEA" w:rsidRPr="00F46442" w:rsidTr="004E61BD">
        <w:trPr>
          <w:cantSplit/>
          <w:trHeight w:val="247"/>
        </w:trPr>
        <w:tc>
          <w:tcPr>
            <w:tcW w:w="3512" w:type="dxa"/>
            <w:tcBorders>
              <w:bottom w:val="single" w:sz="4" w:space="0" w:color="auto"/>
            </w:tcBorders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46442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  <w:sz w:val="28"/>
                <w:szCs w:val="28"/>
              </w:rPr>
            </w:pPr>
          </w:p>
        </w:tc>
      </w:tr>
      <w:tr w:rsidR="00BA4BEA" w:rsidRPr="00F46442" w:rsidTr="004E61BD">
        <w:trPr>
          <w:cantSplit/>
          <w:trHeight w:val="943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6442">
              <w:rPr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6442">
              <w:rPr>
                <w:bCs/>
                <w:color w:val="000000"/>
              </w:rPr>
              <w:t>кассовое исполнение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6442">
              <w:rPr>
                <w:bCs/>
                <w:color w:val="000000"/>
              </w:rPr>
              <w:t>неисполненные назначения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6442">
              <w:rPr>
                <w:bCs/>
                <w:color w:val="000000"/>
              </w:rPr>
              <w:t>% исполнения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  <w:sz w:val="28"/>
                <w:szCs w:val="28"/>
              </w:rPr>
            </w:pPr>
          </w:p>
        </w:tc>
      </w:tr>
      <w:tr w:rsidR="00BA4BEA" w:rsidRPr="00F46442" w:rsidTr="004E61BD">
        <w:trPr>
          <w:cantSplit/>
          <w:trHeight w:val="348"/>
        </w:trPr>
        <w:tc>
          <w:tcPr>
            <w:tcW w:w="3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Доходы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342DD5" w:rsidP="005F1F2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6293,97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342DD5" w:rsidP="005F1F2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1492,13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342DD5" w:rsidP="007406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5482,84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4BEA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23,7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29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Налоговые и неналоговые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342DD5" w:rsidP="005F1F2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1323,00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342DD5" w:rsidP="005F1F2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249,64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342DD5" w:rsidP="005F1F2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1073,36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4BEA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523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342DD5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342DD5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2,33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342DD5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197,67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4BEA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46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Налог на имущество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342DD5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342DD5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342DD5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13,83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4BEA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482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Доходы от уплаты акцизов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342DD5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311,00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342DD5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59,68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342DD5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251,32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4BEA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65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Транспортный налог физических лиц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342DD5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342DD5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27,05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342DD5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37,95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4BEA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29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Земельный налог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40643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40643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37,36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545467" w:rsidP="00545467">
            <w:pPr>
              <w:tabs>
                <w:tab w:val="left" w:pos="139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12,64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4BEA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5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Государственная пошлина за нотариальные действия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40643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4BEA" w:rsidRPr="00F46442">
              <w:rPr>
                <w:color w:val="000000"/>
              </w:rPr>
              <w:t>,0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40643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40643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4BEA" w:rsidRPr="00F46442" w:rsidRDefault="00740643" w:rsidP="000A75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93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Поступления от использования имущества, находящегося в муниципальной собственност</w:t>
            </w:r>
            <w:r>
              <w:rPr>
                <w:color w:val="000000"/>
              </w:rPr>
              <w:t>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40643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40643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40643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4BEA" w:rsidRPr="00F46442" w:rsidRDefault="00740643" w:rsidP="000A75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59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40643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380,00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40643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122,04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5A1651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257,96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4BEA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68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46442">
              <w:rPr>
                <w:b/>
                <w:bCs/>
                <w:color w:val="000000"/>
              </w:rPr>
              <w:t>Безвозмездные поступления от других бюджетов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5A1651" w:rsidP="005F1F2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4970,97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5A1651" w:rsidP="005F1F2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1242,49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5A1651" w:rsidP="005F1F2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4409,48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4BEA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87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5A1651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854,25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5A1651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213,33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5A1651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640,92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A4BEA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8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Субвенции от других бюджетов бюджетной системы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4BEA" w:rsidRPr="00F46442" w:rsidRDefault="005A1651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30,65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4BEA" w:rsidRPr="00F46442" w:rsidRDefault="005A1651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7,66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4BEA" w:rsidRPr="00F46442" w:rsidRDefault="005A1651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22,99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BA4BEA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58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A" w:rsidRPr="00F46442" w:rsidRDefault="005A1651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4086,07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A" w:rsidRPr="00F46442" w:rsidRDefault="005A1651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340,5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A" w:rsidRPr="00F46442" w:rsidRDefault="005A1651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3745,57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A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305"/>
        </w:trPr>
        <w:tc>
          <w:tcPr>
            <w:tcW w:w="3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46442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5A1651" w:rsidP="005F1F2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6359,97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5A1651" w:rsidP="005F1F2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1304,62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5A1651" w:rsidP="005F1F2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5448,25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20,5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29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Заработная плата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5A1651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2119,00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688,08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1430,92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5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Начисления на заработную плату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637,91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187,27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450,64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545467" w:rsidRPr="00F46442" w:rsidTr="004E61BD">
        <w:trPr>
          <w:cantSplit/>
          <w:trHeight w:val="5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67" w:rsidRPr="00F46442" w:rsidRDefault="00545467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выплаты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67" w:rsidRDefault="00545467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222,94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67" w:rsidRDefault="00545467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67" w:rsidRDefault="00545467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222,94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67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45467" w:rsidRPr="00F46442" w:rsidRDefault="00545467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29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2169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lastRenderedPageBreak/>
              <w:t xml:space="preserve">Услуги </w:t>
            </w:r>
            <w:r w:rsidR="00216910">
              <w:rPr>
                <w:color w:val="000000"/>
              </w:rPr>
              <w:t xml:space="preserve"> в сфере информационных технологий, связи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74,50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22,67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51,83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29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87338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услуг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87338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630,00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87338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55,11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87338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574,89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Default="00545467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  <w:p w:rsidR="00787338" w:rsidRPr="00F46442" w:rsidRDefault="00787338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787338" w:rsidRPr="00F46442" w:rsidTr="004E61BD">
        <w:trPr>
          <w:cantSplit/>
          <w:trHeight w:val="29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38" w:rsidRPr="00F46442" w:rsidRDefault="00787338" w:rsidP="007873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расходы (пени, штрафы)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38" w:rsidRDefault="00787338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38" w:rsidRDefault="00787338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38" w:rsidRDefault="00787338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38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87338" w:rsidRPr="00F46442" w:rsidRDefault="00787338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29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Прочие у слуги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87338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87338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33,46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87338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66,54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29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Резервный фонд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46442">
              <w:rPr>
                <w:color w:val="000000"/>
              </w:rPr>
              <w:t>10,0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46442">
              <w:rPr>
                <w:color w:val="000000"/>
              </w:rPr>
              <w:t>0,0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46442"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6442">
              <w:rPr>
                <w:color w:val="000000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552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ГО и ЧС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87338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87338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87338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87338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552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594,00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46442">
              <w:rPr>
                <w:color w:val="000000"/>
              </w:rPr>
              <w:t>0,0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594,00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6442">
              <w:rPr>
                <w:color w:val="000000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29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Национальная оборона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30,65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30,65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29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Дорожные фонды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29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266,42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787338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133,58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545467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29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Жилищное хозяйство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740,00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740,00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216910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432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Доплаты к пенсиям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49,61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EA" w:rsidRPr="00F46442" w:rsidRDefault="00216910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250,39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EA" w:rsidRPr="00F46442" w:rsidRDefault="000A75F6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5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Межбюджетные трансферты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EA" w:rsidRPr="00F46442" w:rsidRDefault="00787338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79,97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EA" w:rsidRPr="00F46442" w:rsidRDefault="00787338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EA" w:rsidRPr="00F46442" w:rsidRDefault="00787338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79,97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EA" w:rsidRPr="00F46442" w:rsidRDefault="00787338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  <w:tr w:rsidR="00BA4BEA" w:rsidRPr="00F46442" w:rsidTr="004E61BD">
        <w:trPr>
          <w:cantSplit/>
          <w:trHeight w:val="69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442">
              <w:rPr>
                <w:color w:val="000000"/>
              </w:rPr>
              <w:t>Результат исполнения бюджета (дефицит/</w:t>
            </w:r>
            <w:proofErr w:type="spellStart"/>
            <w:r w:rsidRPr="00F46442">
              <w:rPr>
                <w:color w:val="000000"/>
              </w:rPr>
              <w:t>профицит</w:t>
            </w:r>
            <w:proofErr w:type="spellEnd"/>
            <w:r w:rsidRPr="00F46442">
              <w:rPr>
                <w:color w:val="000000"/>
              </w:rPr>
              <w:t>)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EA" w:rsidRPr="00F46442" w:rsidRDefault="00787338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-66,0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EA" w:rsidRPr="00F46442" w:rsidRDefault="00BA4BEA" w:rsidP="005F1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EA" w:rsidRPr="00F46442" w:rsidRDefault="00BA4BEA" w:rsidP="00545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BA4BEA" w:rsidRPr="00F46442" w:rsidRDefault="00BA4BEA" w:rsidP="005F1F28">
            <w:pPr>
              <w:rPr>
                <w:color w:val="000000"/>
              </w:rPr>
            </w:pPr>
          </w:p>
        </w:tc>
      </w:tr>
    </w:tbl>
    <w:p w:rsidR="00BA4BEA" w:rsidRDefault="00BA4BEA" w:rsidP="00BA4BEA">
      <w:pPr>
        <w:rPr>
          <w:color w:val="000000"/>
        </w:rPr>
      </w:pPr>
    </w:p>
    <w:p w:rsidR="000A75F6" w:rsidRDefault="000A75F6" w:rsidP="00BA4BEA">
      <w:pPr>
        <w:rPr>
          <w:color w:val="000000"/>
        </w:rPr>
      </w:pPr>
    </w:p>
    <w:p w:rsidR="00BA4BEA" w:rsidRPr="00F46442" w:rsidRDefault="00BA4BEA" w:rsidP="00BA4BEA">
      <w:pPr>
        <w:jc w:val="both"/>
      </w:pPr>
    </w:p>
    <w:p w:rsidR="00BA4BEA" w:rsidRPr="00F46442" w:rsidRDefault="00BA4BEA" w:rsidP="00BA4BEA">
      <w:pPr>
        <w:jc w:val="both"/>
      </w:pPr>
    </w:p>
    <w:p w:rsidR="00BA4BEA" w:rsidRDefault="000A75F6" w:rsidP="000A75F6">
      <w:pPr>
        <w:jc w:val="center"/>
      </w:pPr>
      <w:r>
        <w:t>_______________</w:t>
      </w:r>
    </w:p>
    <w:sectPr w:rsidR="00BA4BEA" w:rsidSect="00BA4BE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BEA"/>
    <w:rsid w:val="000A75F6"/>
    <w:rsid w:val="001633A1"/>
    <w:rsid w:val="00216910"/>
    <w:rsid w:val="002A355F"/>
    <w:rsid w:val="00342DD5"/>
    <w:rsid w:val="00413B69"/>
    <w:rsid w:val="0042489C"/>
    <w:rsid w:val="004E61BD"/>
    <w:rsid w:val="00545467"/>
    <w:rsid w:val="005A1651"/>
    <w:rsid w:val="00740643"/>
    <w:rsid w:val="00787338"/>
    <w:rsid w:val="00BA4BEA"/>
    <w:rsid w:val="00C4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2019-04-03T02:40:00Z</dcterms:created>
  <dcterms:modified xsi:type="dcterms:W3CDTF">2019-04-04T01:00:00Z</dcterms:modified>
</cp:coreProperties>
</file>